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774" w:rsidRDefault="00524408">
      <w:pPr>
        <w:jc w:val="center"/>
      </w:pPr>
      <w:r>
        <w:rPr>
          <w:noProof/>
        </w:rPr>
        <w:drawing>
          <wp:inline distT="0" distB="0" distL="0" distR="0">
            <wp:extent cx="4727562" cy="1249035"/>
            <wp:effectExtent l="19050" t="0" r="0" b="0"/>
            <wp:docPr id="2" name="image03.jpg" descr="C:\Users\Louise\AppData\Local\Microsoft\Windows\Temporary Internet Files\Content.Outlook\F6YJRFGF\sol-web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:\Users\Louise\AppData\Local\Microsoft\Windows\Temporary Internet Files\Content.Outlook\F6YJRFGF\sol-web-logo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562" cy="1249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774" w:rsidRDefault="00D90774">
      <w:pPr>
        <w:jc w:val="center"/>
      </w:pPr>
    </w:p>
    <w:p w:rsidR="00D90774" w:rsidRPr="002B2806" w:rsidRDefault="002B2806">
      <w:pPr>
        <w:jc w:val="center"/>
        <w:rPr>
          <w:sz w:val="56"/>
          <w:szCs w:val="56"/>
        </w:rPr>
      </w:pPr>
      <w:r w:rsidRPr="002B2806">
        <w:rPr>
          <w:rFonts w:ascii="Calibri" w:eastAsia="Calibri" w:hAnsi="Calibri" w:cs="Calibri"/>
          <w:color w:val="00B0F0"/>
          <w:sz w:val="56"/>
          <w:szCs w:val="56"/>
        </w:rPr>
        <w:t>Exploring Autism Spectrum Disorder</w:t>
      </w:r>
    </w:p>
    <w:p w:rsidR="00D90774" w:rsidRDefault="00BE7EBD">
      <w:pPr>
        <w:jc w:val="center"/>
      </w:pPr>
      <w:r>
        <w:rPr>
          <w:noProof/>
        </w:rPr>
        <w:drawing>
          <wp:inline distT="0" distB="0" distL="0" distR="0">
            <wp:extent cx="1800225" cy="2683513"/>
            <wp:effectExtent l="0" t="0" r="0" b="0"/>
            <wp:docPr id="4" name="Picture 4" descr="http://www.kcbehavioranalysts.com/_/rsrc/1288742170061/autism-behavior-aba-communication-social-interactions/Autism.jpg?height=320&amp;width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cbehavioranalysts.com/_/rsrc/1288742170061/autism-behavior-aba-communication-social-interactions/Autism.jpg?height=320&amp;width=2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56" cy="269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74" w:rsidRDefault="002B2806">
      <w:pPr>
        <w:jc w:val="center"/>
      </w:pPr>
      <w:r>
        <w:rPr>
          <w:rFonts w:ascii="Calibri" w:eastAsia="Calibri" w:hAnsi="Calibri" w:cs="Calibri"/>
          <w:color w:val="00B0F0"/>
          <w:sz w:val="44"/>
        </w:rPr>
        <w:t>A facilitated workshop for parents and carers</w:t>
      </w:r>
    </w:p>
    <w:p w:rsidR="00D90774" w:rsidRDefault="00D90774">
      <w:pPr>
        <w:jc w:val="center"/>
      </w:pPr>
    </w:p>
    <w:p w:rsidR="00D90774" w:rsidRDefault="009804EB">
      <w:r>
        <w:rPr>
          <w:rFonts w:ascii="Calibri" w:eastAsia="Calibri" w:hAnsi="Calibri" w:cs="Calibri"/>
          <w:sz w:val="24"/>
        </w:rPr>
        <w:t>Louise Rowland –</w:t>
      </w:r>
      <w:r w:rsidR="00BE7EBD">
        <w:rPr>
          <w:rFonts w:ascii="Calibri" w:eastAsia="Calibri" w:hAnsi="Calibri" w:cs="Calibri"/>
          <w:sz w:val="24"/>
        </w:rPr>
        <w:t xml:space="preserve"> our </w:t>
      </w:r>
      <w:r>
        <w:rPr>
          <w:rFonts w:ascii="Calibri" w:eastAsia="Calibri" w:hAnsi="Calibri" w:cs="Calibri"/>
          <w:sz w:val="24"/>
        </w:rPr>
        <w:t xml:space="preserve">Senior Speech Pathologist </w:t>
      </w:r>
      <w:r w:rsidR="00BE7EBD">
        <w:rPr>
          <w:rFonts w:ascii="Calibri" w:eastAsia="Calibri" w:hAnsi="Calibri" w:cs="Calibri"/>
          <w:sz w:val="24"/>
        </w:rPr>
        <w:t>at Speaking of Learning</w:t>
      </w:r>
      <w:r>
        <w:rPr>
          <w:rFonts w:ascii="Calibri" w:eastAsia="Calibri" w:hAnsi="Calibri" w:cs="Calibri"/>
          <w:sz w:val="24"/>
        </w:rPr>
        <w:t>…</w:t>
      </w:r>
      <w:r w:rsidR="00BE7EBD">
        <w:rPr>
          <w:rFonts w:ascii="Calibri" w:eastAsia="Calibri" w:hAnsi="Calibri" w:cs="Calibri"/>
          <w:sz w:val="24"/>
        </w:rPr>
        <w:t xml:space="preserve"> – has 2</w:t>
      </w:r>
      <w:r>
        <w:rPr>
          <w:rFonts w:ascii="Calibri" w:eastAsia="Calibri" w:hAnsi="Calibri" w:cs="Calibri"/>
          <w:sz w:val="24"/>
        </w:rPr>
        <w:t>8</w:t>
      </w:r>
      <w:r w:rsidR="00BE7EBD">
        <w:rPr>
          <w:rFonts w:ascii="Calibri" w:eastAsia="Calibri" w:hAnsi="Calibri" w:cs="Calibri"/>
          <w:sz w:val="24"/>
        </w:rPr>
        <w:t xml:space="preserve"> years</w:t>
      </w:r>
      <w:r>
        <w:rPr>
          <w:rFonts w:ascii="Calibri" w:eastAsia="Calibri" w:hAnsi="Calibri" w:cs="Calibri"/>
          <w:sz w:val="24"/>
        </w:rPr>
        <w:t>’</w:t>
      </w:r>
      <w:r w:rsidR="00BE7EBD">
        <w:rPr>
          <w:rFonts w:ascii="Calibri" w:eastAsia="Calibri" w:hAnsi="Calibri" w:cs="Calibri"/>
          <w:sz w:val="24"/>
        </w:rPr>
        <w:t xml:space="preserve"> experience as a practising </w:t>
      </w:r>
      <w:r>
        <w:rPr>
          <w:rFonts w:ascii="Calibri" w:eastAsia="Calibri" w:hAnsi="Calibri" w:cs="Calibri"/>
          <w:sz w:val="24"/>
        </w:rPr>
        <w:t>Speech Pathologist</w:t>
      </w:r>
      <w:r w:rsidR="00BE7EBD">
        <w:rPr>
          <w:rFonts w:ascii="Calibri" w:eastAsia="Calibri" w:hAnsi="Calibri" w:cs="Calibri"/>
          <w:sz w:val="24"/>
        </w:rPr>
        <w:t xml:space="preserve">. At Speaking of </w:t>
      </w:r>
      <w:proofErr w:type="gramStart"/>
      <w:r w:rsidR="00BE7EBD">
        <w:rPr>
          <w:rFonts w:ascii="Calibri" w:eastAsia="Calibri" w:hAnsi="Calibri" w:cs="Calibri"/>
          <w:sz w:val="24"/>
        </w:rPr>
        <w:t>Learning</w:t>
      </w:r>
      <w:proofErr w:type="gramEnd"/>
      <w:r>
        <w:rPr>
          <w:rFonts w:ascii="Calibri" w:eastAsia="Calibri" w:hAnsi="Calibri" w:cs="Calibri"/>
          <w:sz w:val="24"/>
        </w:rPr>
        <w:t>…,</w:t>
      </w:r>
      <w:r w:rsidR="00BE7EBD">
        <w:rPr>
          <w:rFonts w:ascii="Calibri" w:eastAsia="Calibri" w:hAnsi="Calibri" w:cs="Calibri"/>
          <w:sz w:val="24"/>
        </w:rPr>
        <w:t xml:space="preserve"> she has had the opportunity to </w:t>
      </w:r>
      <w:r>
        <w:rPr>
          <w:rFonts w:ascii="Calibri" w:eastAsia="Calibri" w:hAnsi="Calibri" w:cs="Calibri"/>
          <w:sz w:val="24"/>
        </w:rPr>
        <w:t>provide intervention to</w:t>
      </w:r>
      <w:r w:rsidR="00BE7EBD">
        <w:rPr>
          <w:rFonts w:ascii="Calibri" w:eastAsia="Calibri" w:hAnsi="Calibri" w:cs="Calibri"/>
          <w:sz w:val="24"/>
        </w:rPr>
        <w:t xml:space="preserve"> children and adults </w:t>
      </w:r>
      <w:r>
        <w:rPr>
          <w:rFonts w:ascii="Calibri" w:eastAsia="Calibri" w:hAnsi="Calibri" w:cs="Calibri"/>
          <w:sz w:val="24"/>
        </w:rPr>
        <w:t xml:space="preserve">on </w:t>
      </w:r>
      <w:r w:rsidR="00BE7EBD">
        <w:rPr>
          <w:rFonts w:ascii="Calibri" w:eastAsia="Calibri" w:hAnsi="Calibri" w:cs="Calibri"/>
          <w:sz w:val="24"/>
        </w:rPr>
        <w:t>the autism spectrum</w:t>
      </w:r>
      <w:r>
        <w:rPr>
          <w:rFonts w:ascii="Calibri" w:eastAsia="Calibri" w:hAnsi="Calibri" w:cs="Calibri"/>
          <w:sz w:val="24"/>
        </w:rPr>
        <w:t xml:space="preserve"> and their families</w:t>
      </w:r>
      <w:r w:rsidR="00BE7EBD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 In addition, Louise has first-hand experience of living with those on the Spectrum.  </w:t>
      </w:r>
    </w:p>
    <w:p w:rsidR="00D90774" w:rsidRDefault="00D90774"/>
    <w:p w:rsidR="00D90774" w:rsidRDefault="00BE7EBD">
      <w:pPr>
        <w:rPr>
          <w:rFonts w:ascii="Calibri" w:eastAsia="Calibri" w:hAnsi="Calibri" w:cs="Calibri"/>
          <w:sz w:val="24"/>
        </w:rPr>
      </w:pPr>
      <w:bookmarkStart w:id="0" w:name="h.f3me0mp8mczk" w:colFirst="0" w:colLast="0"/>
      <w:bookmarkEnd w:id="0"/>
      <w:r>
        <w:rPr>
          <w:rFonts w:ascii="Calibri" w:eastAsia="Calibri" w:hAnsi="Calibri" w:cs="Calibri"/>
          <w:sz w:val="24"/>
        </w:rPr>
        <w:t>Over the course of two hours, Louise will offer her perspective on interpreting a range of behaviours seen by children on the spectrum.</w:t>
      </w:r>
      <w:r w:rsidR="009804EB">
        <w:rPr>
          <w:rFonts w:ascii="Calibri" w:eastAsia="Calibri" w:hAnsi="Calibri" w:cs="Calibri"/>
          <w:sz w:val="24"/>
        </w:rPr>
        <w:t xml:space="preserve">  Participants will be </w:t>
      </w:r>
      <w:r w:rsidR="000D34C0">
        <w:rPr>
          <w:rFonts w:ascii="Calibri" w:eastAsia="Calibri" w:hAnsi="Calibri" w:cs="Calibri"/>
          <w:sz w:val="24"/>
        </w:rPr>
        <w:t>invited</w:t>
      </w:r>
      <w:bookmarkStart w:id="1" w:name="_GoBack"/>
      <w:bookmarkEnd w:id="1"/>
      <w:r w:rsidR="009804EB">
        <w:rPr>
          <w:rFonts w:ascii="Calibri" w:eastAsia="Calibri" w:hAnsi="Calibri" w:cs="Calibri"/>
          <w:sz w:val="24"/>
        </w:rPr>
        <w:t xml:space="preserve"> to share specific anecdotes.  </w:t>
      </w:r>
    </w:p>
    <w:p w:rsidR="00BE7EBD" w:rsidRDefault="00BE7EBD"/>
    <w:p w:rsidR="00D90774" w:rsidRDefault="00BE7EBD">
      <w:bookmarkStart w:id="2" w:name="h.rmvi91802nj3" w:colFirst="0" w:colLast="0"/>
      <w:bookmarkEnd w:id="2"/>
      <w:r>
        <w:t>Date:</w:t>
      </w:r>
      <w:r>
        <w:tab/>
      </w:r>
      <w:r>
        <w:tab/>
        <w:t>Wednesday, 14</w:t>
      </w:r>
      <w:r w:rsidRPr="00BE7EBD">
        <w:rPr>
          <w:vertAlign w:val="superscript"/>
        </w:rPr>
        <w:t>th</w:t>
      </w:r>
      <w:r>
        <w:t xml:space="preserve"> October.</w:t>
      </w:r>
    </w:p>
    <w:p w:rsidR="00BE7EBD" w:rsidRPr="00BE7EBD" w:rsidRDefault="00BE7EBD">
      <w:r>
        <w:t>Time:</w:t>
      </w:r>
      <w:r>
        <w:tab/>
      </w:r>
      <w:r>
        <w:tab/>
        <w:t>7-9 pm</w:t>
      </w:r>
    </w:p>
    <w:p w:rsidR="00BE7EBD" w:rsidRDefault="00BE7EBD">
      <w:pPr>
        <w:rPr>
          <w:rFonts w:ascii="Calibri" w:eastAsia="Calibri" w:hAnsi="Calibri" w:cs="Calibri"/>
          <w:sz w:val="24"/>
        </w:rPr>
      </w:pPr>
      <w:bookmarkStart w:id="3" w:name="h.8tmv8lxgxkda" w:colFirst="0" w:colLast="0"/>
      <w:bookmarkEnd w:id="3"/>
      <w:r>
        <w:rPr>
          <w:rFonts w:ascii="Calibri" w:eastAsia="Calibri" w:hAnsi="Calibri" w:cs="Calibri"/>
          <w:sz w:val="24"/>
        </w:rPr>
        <w:t>Location:</w:t>
      </w:r>
      <w:r>
        <w:rPr>
          <w:rFonts w:ascii="Calibri" w:eastAsia="Calibri" w:hAnsi="Calibri" w:cs="Calibri"/>
          <w:sz w:val="24"/>
        </w:rPr>
        <w:tab/>
      </w:r>
      <w:r w:rsidR="00524408">
        <w:rPr>
          <w:rFonts w:ascii="Calibri" w:eastAsia="Calibri" w:hAnsi="Calibri" w:cs="Calibri"/>
          <w:sz w:val="24"/>
        </w:rPr>
        <w:t>Suite 3, First Floor, 1 Rooks Rd, Mitcham (behind Early Settler Furniture)</w:t>
      </w:r>
    </w:p>
    <w:p w:rsidR="00D90774" w:rsidRDefault="00524408">
      <w:r>
        <w:rPr>
          <w:rFonts w:ascii="Calibri" w:eastAsia="Calibri" w:hAnsi="Calibri" w:cs="Calibri"/>
          <w:sz w:val="24"/>
        </w:rPr>
        <w:t xml:space="preserve"> </w:t>
      </w:r>
    </w:p>
    <w:p w:rsidR="00D90774" w:rsidRDefault="00524408">
      <w:pPr>
        <w:rPr>
          <w:rFonts w:ascii="Calibri" w:eastAsia="Calibri" w:hAnsi="Calibri" w:cs="Calibri"/>
          <w:sz w:val="24"/>
        </w:rPr>
      </w:pPr>
      <w:bookmarkStart w:id="4" w:name="h.gjdgxs" w:colFirst="0" w:colLast="0"/>
      <w:bookmarkEnd w:id="4"/>
      <w:r>
        <w:rPr>
          <w:rFonts w:ascii="Calibri" w:eastAsia="Calibri" w:hAnsi="Calibri" w:cs="Calibri"/>
          <w:sz w:val="24"/>
        </w:rPr>
        <w:t xml:space="preserve">Cost:  </w:t>
      </w:r>
      <w:r w:rsidR="00BE7EBD">
        <w:rPr>
          <w:rFonts w:ascii="Calibri" w:eastAsia="Calibri" w:hAnsi="Calibri" w:cs="Calibri"/>
          <w:sz w:val="24"/>
        </w:rPr>
        <w:tab/>
      </w:r>
      <w:r w:rsidR="00BE7EBD">
        <w:rPr>
          <w:rFonts w:ascii="Calibri" w:eastAsia="Calibri" w:hAnsi="Calibri" w:cs="Calibri"/>
          <w:sz w:val="24"/>
        </w:rPr>
        <w:tab/>
      </w:r>
      <w:proofErr w:type="spellStart"/>
      <w:r w:rsidR="009804EB">
        <w:rPr>
          <w:rFonts w:ascii="Calibri" w:eastAsia="Calibri" w:hAnsi="Calibri" w:cs="Calibri"/>
          <w:sz w:val="24"/>
        </w:rPr>
        <w:t>Earlybird</w:t>
      </w:r>
      <w:proofErr w:type="spellEnd"/>
      <w:r w:rsidR="009804EB">
        <w:rPr>
          <w:rFonts w:ascii="Calibri" w:eastAsia="Calibri" w:hAnsi="Calibri" w:cs="Calibri"/>
          <w:sz w:val="24"/>
        </w:rPr>
        <w:t xml:space="preserve"> rate - </w:t>
      </w:r>
      <w:r>
        <w:rPr>
          <w:rFonts w:ascii="Calibri" w:eastAsia="Calibri" w:hAnsi="Calibri" w:cs="Calibri"/>
          <w:sz w:val="24"/>
        </w:rPr>
        <w:t>$</w:t>
      </w:r>
      <w:r w:rsidR="00BE7EBD">
        <w:rPr>
          <w:rFonts w:ascii="Calibri" w:eastAsia="Calibri" w:hAnsi="Calibri" w:cs="Calibri"/>
          <w:sz w:val="24"/>
        </w:rPr>
        <w:t>79 per person or $120 per couple</w:t>
      </w:r>
    </w:p>
    <w:p w:rsidR="009804EB" w:rsidRDefault="009804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Standard rate - $99 per person or $150 per couple</w:t>
      </w:r>
    </w:p>
    <w:p w:rsidR="009804EB" w:rsidRDefault="009804EB">
      <w:pPr>
        <w:rPr>
          <w:rFonts w:ascii="Calibri" w:eastAsia="Calibri" w:hAnsi="Calibri" w:cs="Calibri"/>
          <w:sz w:val="24"/>
        </w:rPr>
      </w:pPr>
    </w:p>
    <w:p w:rsidR="009804EB" w:rsidRDefault="009804EB" w:rsidP="00BE7EBD">
      <w:pPr>
        <w:ind w:left="1440" w:hanging="14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Registration: </w:t>
      </w:r>
      <w:r w:rsidR="00BE7EBD"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Earlybird</w:t>
      </w:r>
      <w:proofErr w:type="spellEnd"/>
      <w:r>
        <w:rPr>
          <w:rFonts w:ascii="Calibri" w:eastAsia="Calibri" w:hAnsi="Calibri" w:cs="Calibri"/>
          <w:sz w:val="24"/>
        </w:rPr>
        <w:t xml:space="preserve"> rate available before Friday October 2</w:t>
      </w:r>
      <w:r w:rsidRPr="009804EB"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.  </w:t>
      </w:r>
    </w:p>
    <w:p w:rsidR="00BE7EBD" w:rsidRDefault="00BE7EBD" w:rsidP="009804EB">
      <w:pPr>
        <w:ind w:left="1440"/>
      </w:pPr>
      <w:r>
        <w:rPr>
          <w:rFonts w:ascii="Calibri" w:eastAsia="Calibri" w:hAnsi="Calibri" w:cs="Calibri"/>
          <w:sz w:val="24"/>
        </w:rPr>
        <w:t>P</w:t>
      </w:r>
      <w:r w:rsidR="009804EB">
        <w:rPr>
          <w:rFonts w:ascii="Calibri" w:eastAsia="Calibri" w:hAnsi="Calibri" w:cs="Calibri"/>
          <w:sz w:val="24"/>
        </w:rPr>
        <w:t>ayment</w:t>
      </w:r>
      <w:r>
        <w:rPr>
          <w:rFonts w:ascii="Calibri" w:eastAsia="Calibri" w:hAnsi="Calibri" w:cs="Calibri"/>
          <w:sz w:val="24"/>
        </w:rPr>
        <w:t xml:space="preserve"> </w:t>
      </w:r>
      <w:r w:rsidR="009804EB">
        <w:rPr>
          <w:rFonts w:ascii="Calibri" w:eastAsia="Calibri" w:hAnsi="Calibri" w:cs="Calibri"/>
          <w:sz w:val="24"/>
        </w:rPr>
        <w:t>required</w:t>
      </w:r>
      <w:r>
        <w:rPr>
          <w:rFonts w:ascii="Calibri" w:eastAsia="Calibri" w:hAnsi="Calibri" w:cs="Calibri"/>
          <w:sz w:val="24"/>
        </w:rPr>
        <w:t xml:space="preserve"> by Friday, 9</w:t>
      </w:r>
      <w:r w:rsidRPr="00BE7EBD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October</w:t>
      </w:r>
      <w:r w:rsidR="009804EB">
        <w:rPr>
          <w:rFonts w:ascii="Calibri" w:eastAsia="Calibri" w:hAnsi="Calibri" w:cs="Calibri"/>
          <w:sz w:val="24"/>
        </w:rPr>
        <w:t xml:space="preserve">, by calling </w:t>
      </w:r>
      <w:r>
        <w:rPr>
          <w:rFonts w:ascii="Calibri" w:eastAsia="Calibri" w:hAnsi="Calibri" w:cs="Calibri"/>
          <w:sz w:val="24"/>
        </w:rPr>
        <w:t>the number below.</w:t>
      </w:r>
    </w:p>
    <w:p w:rsidR="00D90774" w:rsidRDefault="009804EB">
      <w:pPr>
        <w:rPr>
          <w:rFonts w:ascii="Calibri" w:eastAsia="Calibri" w:hAnsi="Calibri" w:cs="Calibri"/>
          <w:sz w:val="24"/>
        </w:rPr>
      </w:pPr>
      <w:r>
        <w:tab/>
      </w:r>
      <w:r>
        <w:tab/>
      </w:r>
      <w:r>
        <w:rPr>
          <w:rFonts w:ascii="Calibri" w:eastAsia="Calibri" w:hAnsi="Calibri" w:cs="Calibri"/>
          <w:sz w:val="24"/>
        </w:rPr>
        <w:t xml:space="preserve"> </w:t>
      </w:r>
    </w:p>
    <w:p w:rsidR="00D90774" w:rsidRDefault="00524408">
      <w:pPr>
        <w:jc w:val="center"/>
      </w:pPr>
      <w:r>
        <w:rPr>
          <w:rFonts w:ascii="Calibri" w:eastAsia="Calibri" w:hAnsi="Calibri" w:cs="Calibri"/>
          <w:sz w:val="24"/>
        </w:rPr>
        <w:t>For further information, please contact us on 9873 7043, or via email at</w:t>
      </w:r>
    </w:p>
    <w:p w:rsidR="00D90774" w:rsidRDefault="00DB0EF7" w:rsidP="009804EB">
      <w:pPr>
        <w:jc w:val="center"/>
      </w:pPr>
      <w:hyperlink r:id="rId6">
        <w:r w:rsidR="00524408">
          <w:rPr>
            <w:rFonts w:ascii="Calibri" w:eastAsia="Calibri" w:hAnsi="Calibri" w:cs="Calibri"/>
            <w:color w:val="0563C1"/>
            <w:sz w:val="24"/>
            <w:u w:val="single"/>
          </w:rPr>
          <w:t>info@speakingoflearning.com.au</w:t>
        </w:r>
      </w:hyperlink>
      <w:r w:rsidR="00524408">
        <w:rPr>
          <w:rFonts w:ascii="Calibri" w:eastAsia="Calibri" w:hAnsi="Calibri" w:cs="Calibri"/>
          <w:sz w:val="24"/>
        </w:rPr>
        <w:t xml:space="preserve"> </w:t>
      </w:r>
    </w:p>
    <w:sectPr w:rsidR="00D90774" w:rsidSect="00195FB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74"/>
    <w:rsid w:val="000D34C0"/>
    <w:rsid w:val="00195FB0"/>
    <w:rsid w:val="002B2806"/>
    <w:rsid w:val="00423F4A"/>
    <w:rsid w:val="00524408"/>
    <w:rsid w:val="007725B7"/>
    <w:rsid w:val="009804EB"/>
    <w:rsid w:val="00A846A2"/>
    <w:rsid w:val="00BE7EBD"/>
    <w:rsid w:val="00C224A3"/>
    <w:rsid w:val="00D90774"/>
    <w:rsid w:val="00DB0EF7"/>
    <w:rsid w:val="00E442A0"/>
    <w:rsid w:val="00F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73B3C-AFD2-4AB4-9E6A-EBEA4360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lephant" w:eastAsia="Elephant" w:hAnsi="Elephant" w:cs="Elephant"/>
        <w:color w:val="000000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5FB0"/>
  </w:style>
  <w:style w:type="paragraph" w:styleId="Heading1">
    <w:name w:val="heading 1"/>
    <w:basedOn w:val="Normal"/>
    <w:next w:val="Normal"/>
    <w:rsid w:val="00195FB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195FB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195FB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195FB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195FB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195FB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95FB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195F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eakingoflearning.com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CLUB.docx.docx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CLUB.docx.docx</dc:title>
  <dc:subject/>
  <dc:creator>Michelle</dc:creator>
  <cp:keywords/>
  <dc:description/>
  <cp:lastModifiedBy>Michelle</cp:lastModifiedBy>
  <cp:revision>2</cp:revision>
  <dcterms:created xsi:type="dcterms:W3CDTF">2015-09-10T05:27:00Z</dcterms:created>
  <dcterms:modified xsi:type="dcterms:W3CDTF">2015-09-10T05:27:00Z</dcterms:modified>
</cp:coreProperties>
</file>